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Microsoft JhengHei"/>
          <w:sz w:val="21"/>
        </w:rPr>
      </w:pPr>
    </w:p>
    <w:p>
      <w:pPr>
        <w:spacing w:line="298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  <w:bookmarkStart w:id="0" w:name="_GoBack"/>
      <w:bookmarkEnd w:id="0"/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90" w:line="180" w:lineRule="auto"/>
        <w:ind w:firstLine="2826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参评作品授权书</w:t>
      </w:r>
    </w:p>
    <w:p>
      <w:pPr>
        <w:spacing w:before="153" w:line="180" w:lineRule="auto"/>
        <w:ind w:firstLine="3383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4"/>
          <w:sz w:val="32"/>
          <w:szCs w:val="32"/>
        </w:rPr>
        <w:t>（个人版权）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ascii="Microsoft JhengHei" w:eastAsia="仿宋_GB2312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87"/>
        <w:jc w:val="both"/>
        <w:textAlignment w:val="baseline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5"/>
          <w:sz w:val="32"/>
          <w:szCs w:val="32"/>
        </w:rPr>
        <w:t>由我选送的微电影（微视频）参评作品《</w:t>
      </w:r>
      <w:r>
        <w:rPr>
          <w:rFonts w:ascii="Microsoft JhengHei" w:hAnsi="Microsoft JhengHei" w:eastAsia="仿宋_GB2312" w:cs="Microsoft JhengHei"/>
          <w:spacing w:val="2"/>
          <w:w w:val="101"/>
          <w:sz w:val="32"/>
          <w:szCs w:val="32"/>
        </w:rPr>
        <w:t xml:space="preserve">                           </w:t>
      </w:r>
      <w:r>
        <w:rPr>
          <w:rFonts w:ascii="Microsoft JhengHei" w:hAnsi="Microsoft JhengHei" w:eastAsia="仿宋_GB2312" w:cs="Microsoft JhengHei"/>
          <w:spacing w:val="-5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" w:right="181" w:hanging="12"/>
        <w:jc w:val="both"/>
        <w:textAlignment w:val="baseline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3"/>
          <w:sz w:val="32"/>
          <w:szCs w:val="32"/>
        </w:rPr>
        <w:t>版权为我个人所有。同意江苏省社会主义核心价值观主题微电</w:t>
      </w:r>
      <w:r>
        <w:rPr>
          <w:rFonts w:ascii="Microsoft JhengHei" w:hAnsi="Microsoft JhengHei" w:eastAsia="仿宋_GB2312" w:cs="Microsoft JhengHei"/>
          <w:spacing w:val="-17"/>
          <w:sz w:val="32"/>
          <w:szCs w:val="32"/>
        </w:rPr>
        <w:t>（微视频）征集展播活动期间，以公益观摩方式使用其版权。</w:t>
      </w:r>
      <w:r>
        <w:rPr>
          <w:rFonts w:ascii="Microsoft JhengHei" w:hAnsi="Microsoft JhengHei" w:eastAsia="仿宋_GB2312" w:cs="Microsoft JhengHei"/>
          <w:sz w:val="32"/>
          <w:szCs w:val="32"/>
        </w:rPr>
        <w:t xml:space="preserve"> </w:t>
      </w:r>
      <w:r>
        <w:rPr>
          <w:rFonts w:ascii="Microsoft JhengHei" w:hAnsi="Microsoft JhengHei" w:eastAsia="仿宋_GB2312" w:cs="Microsoft JhengHei"/>
          <w:spacing w:val="-2"/>
          <w:sz w:val="32"/>
          <w:szCs w:val="32"/>
        </w:rPr>
        <w:t>允许获奖作品在指定电视台、网站作为资料供观众观摩调阅。</w:t>
      </w:r>
    </w:p>
    <w:p>
      <w:pPr>
        <w:spacing w:line="274" w:lineRule="auto"/>
        <w:rPr>
          <w:rFonts w:ascii="Microsoft JhengHei" w:eastAsia="仿宋_GB2312"/>
          <w:sz w:val="21"/>
        </w:rPr>
      </w:pPr>
    </w:p>
    <w:p>
      <w:pPr>
        <w:spacing w:line="274" w:lineRule="auto"/>
        <w:rPr>
          <w:rFonts w:ascii="Microsoft JhengHei" w:eastAsia="仿宋_GB2312"/>
          <w:sz w:val="21"/>
        </w:rPr>
      </w:pPr>
    </w:p>
    <w:p>
      <w:pPr>
        <w:spacing w:line="274" w:lineRule="auto"/>
        <w:rPr>
          <w:rFonts w:ascii="Microsoft JhengHei" w:eastAsia="仿宋_GB2312"/>
          <w:sz w:val="21"/>
        </w:rPr>
      </w:pPr>
    </w:p>
    <w:p>
      <w:pPr>
        <w:spacing w:line="275" w:lineRule="auto"/>
        <w:rPr>
          <w:rFonts w:ascii="Microsoft JhengHei" w:eastAsia="仿宋_GB2312"/>
          <w:sz w:val="21"/>
        </w:rPr>
      </w:pPr>
    </w:p>
    <w:p>
      <w:pPr>
        <w:spacing w:before="139" w:line="180" w:lineRule="auto"/>
        <w:ind w:firstLine="3838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18"/>
          <w:sz w:val="32"/>
          <w:szCs w:val="32"/>
        </w:rPr>
        <w:t>版权所有人（签名</w:t>
      </w:r>
      <w:r>
        <w:rPr>
          <w:rFonts w:ascii="Microsoft JhengHei" w:hAnsi="Microsoft JhengHei" w:eastAsia="仿宋_GB2312" w:cs="Microsoft JhengHei"/>
          <w:spacing w:val="-6"/>
          <w:sz w:val="32"/>
          <w:szCs w:val="32"/>
        </w:rPr>
        <w:t>）：</w:t>
      </w:r>
    </w:p>
    <w:p>
      <w:pPr>
        <w:spacing w:line="430" w:lineRule="auto"/>
        <w:rPr>
          <w:rFonts w:ascii="Microsoft JhengHei" w:eastAsia="仿宋_GB2312"/>
          <w:sz w:val="21"/>
        </w:rPr>
      </w:pPr>
    </w:p>
    <w:p>
      <w:pPr>
        <w:spacing w:before="140" w:line="180" w:lineRule="auto"/>
        <w:ind w:firstLine="5605"/>
        <w:rPr>
          <w:rFonts w:ascii="Microsoft JhengHei" w:hAnsi="Microsoft JhengHei" w:eastAsia="Microsoft JhengHei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年</w:t>
      </w:r>
      <w:r>
        <w:rPr>
          <w:rFonts w:ascii="Microsoft JhengHei" w:hAnsi="Microsoft JhengHei" w:eastAsia="仿宋_GB2312" w:cs="Microsoft JhengHei"/>
          <w:spacing w:val="4"/>
          <w:sz w:val="32"/>
          <w:szCs w:val="32"/>
        </w:rPr>
        <w:t xml:space="preserve">      </w:t>
      </w: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月</w:t>
      </w:r>
      <w:r>
        <w:rPr>
          <w:rFonts w:ascii="Microsoft JhengHei" w:hAnsi="Microsoft JhengHei" w:eastAsia="仿宋_GB2312" w:cs="Microsoft JhengHei"/>
          <w:sz w:val="32"/>
          <w:szCs w:val="32"/>
        </w:rPr>
        <w:t xml:space="preserve">       </w:t>
      </w:r>
      <w:r>
        <w:rPr>
          <w:rFonts w:ascii="Microsoft JhengHei" w:hAnsi="Microsoft JhengHei" w:eastAsia="仿宋_GB2312" w:cs="Microsoft JhengHei"/>
          <w:spacing w:val="-12"/>
          <w:sz w:val="32"/>
          <w:szCs w:val="32"/>
        </w:rPr>
        <w:t>日</w:t>
      </w: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9" w:lineRule="auto"/>
        <w:rPr>
          <w:rFonts w:ascii="Microsoft JhengHei"/>
          <w:sz w:val="21"/>
        </w:rPr>
      </w:pPr>
    </w:p>
    <w:p>
      <w:pPr>
        <w:spacing w:before="82" w:line="18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headerReference r:id="rId5" w:type="default"/>
      <w:pgSz w:w="11905" w:h="16840"/>
      <w:pgMar w:top="400" w:right="1401" w:bottom="0" w:left="15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C7BFD77-BE47-4106-9B64-2B8081306DC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  <w:embedRegular r:id="rId2" w:fontKey="{4C8AF9D5-7AFD-49CE-B1FE-1911C486C95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2555993-4006-4924-8301-17A81C0A89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D6C35CC-A8F6-4F0D-A75E-021D2A1F9B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0581E6B"/>
    <w:rsid w:val="11C64220"/>
    <w:rsid w:val="136042D1"/>
    <w:rsid w:val="17B94664"/>
    <w:rsid w:val="282D3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2021-09-10T17:59:00Z</dcterms:created>
  <dc:creator>wcy</dc:creator>
  <cp:lastModifiedBy>宋骁</cp:lastModifiedBy>
  <dcterms:modified xsi:type="dcterms:W3CDTF">2021-09-13T10:24:33Z</dcterms:modified>
  <dc:title>&lt;4D6963726F736F667420576F7264202D20B9D8D3DABED9B0EC32303231C4EABDADCBD5CAA1C9E7BBE1D6F7D2E5BACBD0C4BCDBD6B5B9DBD6F7CCE2CEA2B5E7D3B0D5F7BCAFD5B9B2A5BBEEB6AFB5C4CDA8D6AA2E646F6378&gt;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2021-09-13T17:34:36Z</vt:filetime>
  </property>
  <property fmtid="{D5CDD505-2E9C-101B-9397-08002B2CF9AE}" pid="4" name="KSOProductBuildVer">
    <vt:lpwstr>2052-11.1.0.10700</vt:lpwstr>
  </property>
  <property fmtid="{D5CDD505-2E9C-101B-9397-08002B2CF9AE}" pid="5" name="ICV">
    <vt:lpwstr>2E7F6CB714DD4DE2870AD1262E66EB61</vt:lpwstr>
  </property>
</Properties>
</file>