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D2" w:rsidRDefault="00DA2AD2" w:rsidP="00DA2AD2">
      <w:pPr>
        <w:spacing w:line="580" w:lineRule="exact"/>
        <w:rPr>
          <w:rFonts w:eastAsia="黑体"/>
          <w:bCs/>
          <w:sz w:val="32"/>
          <w:szCs w:val="32"/>
        </w:rPr>
      </w:pPr>
    </w:p>
    <w:p w:rsidR="00DA2AD2" w:rsidRDefault="00DA2AD2" w:rsidP="00DA2AD2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第四届连云港市精神文明建设工作十大创新品牌申报表</w:t>
      </w:r>
    </w:p>
    <w:p w:rsidR="00DA2AD2" w:rsidRDefault="00DA2AD2" w:rsidP="00DA2AD2">
      <w:pPr>
        <w:spacing w:line="24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9132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7"/>
        <w:gridCol w:w="7425"/>
      </w:tblGrid>
      <w:tr w:rsidR="00DA2AD2" w:rsidTr="00DA2AD2">
        <w:trPr>
          <w:trHeight w:val="1102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br w:type="page"/>
            </w:r>
            <w:r>
              <w:rPr>
                <w:rFonts w:eastAsia="黑体" w:hint="eastAsia"/>
                <w:sz w:val="24"/>
              </w:rPr>
              <w:t>申报单位</w:t>
            </w:r>
          </w:p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（加盖公章）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2" w:rsidRDefault="00DA2AD2">
            <w:pPr>
              <w:spacing w:line="300" w:lineRule="exact"/>
              <w:ind w:right="57"/>
              <w:jc w:val="center"/>
              <w:rPr>
                <w:rFonts w:eastAsia="黑体"/>
                <w:szCs w:val="21"/>
              </w:rPr>
            </w:pPr>
          </w:p>
        </w:tc>
      </w:tr>
      <w:tr w:rsidR="00DA2AD2" w:rsidTr="00DA2AD2">
        <w:trPr>
          <w:trHeight w:val="97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品牌名称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2" w:rsidRDefault="00DA2AD2">
            <w:pPr>
              <w:spacing w:line="300" w:lineRule="exact"/>
              <w:ind w:right="57"/>
              <w:jc w:val="center"/>
              <w:rPr>
                <w:rFonts w:eastAsia="黑体"/>
                <w:szCs w:val="21"/>
              </w:rPr>
            </w:pPr>
          </w:p>
        </w:tc>
      </w:tr>
      <w:tr w:rsidR="00DA2AD2" w:rsidTr="00DA2AD2">
        <w:trPr>
          <w:trHeight w:val="1543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品牌创新点</w:t>
            </w:r>
          </w:p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/>
                <w:sz w:val="24"/>
              </w:rPr>
              <w:t>100</w:t>
            </w:r>
            <w:r>
              <w:rPr>
                <w:rFonts w:eastAsia="黑体" w:hint="eastAsia"/>
                <w:sz w:val="24"/>
              </w:rPr>
              <w:t>字内）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2" w:rsidRDefault="00DA2AD2">
            <w:pPr>
              <w:spacing w:line="300" w:lineRule="exact"/>
              <w:ind w:right="57"/>
              <w:jc w:val="center"/>
              <w:rPr>
                <w:rFonts w:eastAsia="黑体"/>
                <w:szCs w:val="21"/>
              </w:rPr>
            </w:pPr>
          </w:p>
        </w:tc>
      </w:tr>
      <w:tr w:rsidR="00DA2AD2" w:rsidTr="00DA2AD2">
        <w:trPr>
          <w:trHeight w:val="150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产生背景</w:t>
            </w:r>
          </w:p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/>
                <w:sz w:val="24"/>
              </w:rPr>
              <w:t>100</w:t>
            </w:r>
            <w:r>
              <w:rPr>
                <w:rFonts w:eastAsia="黑体" w:hint="eastAsia"/>
                <w:sz w:val="24"/>
              </w:rPr>
              <w:t>字内）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D2" w:rsidRDefault="00DA2AD2">
            <w:pPr>
              <w:spacing w:line="300" w:lineRule="exact"/>
              <w:ind w:right="57"/>
              <w:jc w:val="center"/>
              <w:rPr>
                <w:rFonts w:eastAsia="黑体"/>
                <w:szCs w:val="21"/>
              </w:rPr>
            </w:pPr>
          </w:p>
        </w:tc>
      </w:tr>
      <w:tr w:rsidR="00DA2AD2" w:rsidTr="00DA2AD2">
        <w:trPr>
          <w:trHeight w:val="528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具体做法</w:t>
            </w:r>
          </w:p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/>
                <w:sz w:val="24"/>
              </w:rPr>
              <w:t>500</w:t>
            </w:r>
            <w:r>
              <w:rPr>
                <w:rFonts w:eastAsia="黑体" w:hint="eastAsia"/>
                <w:sz w:val="24"/>
              </w:rPr>
              <w:t>字内）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D2" w:rsidRDefault="00DA2AD2">
            <w:pPr>
              <w:spacing w:line="300" w:lineRule="exact"/>
              <w:ind w:right="57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（突出品牌特色、重点措施，开门见山，不穿衣戴帽、不添枝加叶，意尽文止）</w:t>
            </w:r>
          </w:p>
        </w:tc>
      </w:tr>
      <w:tr w:rsidR="00DA2AD2" w:rsidTr="00DA2AD2">
        <w:trPr>
          <w:trHeight w:val="149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取得成效</w:t>
            </w:r>
          </w:p>
          <w:p w:rsidR="00DA2AD2" w:rsidRDefault="00DA2AD2">
            <w:pPr>
              <w:spacing w:line="312" w:lineRule="auto"/>
              <w:ind w:right="57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（</w:t>
            </w:r>
            <w:r>
              <w:rPr>
                <w:rFonts w:eastAsia="黑体"/>
                <w:sz w:val="24"/>
              </w:rPr>
              <w:t>100</w:t>
            </w:r>
            <w:r>
              <w:rPr>
                <w:rFonts w:eastAsia="黑体" w:hint="eastAsia"/>
                <w:sz w:val="24"/>
              </w:rPr>
              <w:t>字内）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D2" w:rsidRDefault="00DA2AD2">
            <w:pPr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（突出社会效果、取得荣誉、媒体推介、领导批示等内容）</w:t>
            </w:r>
          </w:p>
        </w:tc>
      </w:tr>
    </w:tbl>
    <w:p w:rsidR="00BC48F4" w:rsidRPr="00DA2AD2" w:rsidRDefault="00BC48F4"/>
    <w:sectPr w:rsidR="00BC48F4" w:rsidRPr="00DA2AD2" w:rsidSect="00DA2AD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F4" w:rsidRDefault="00BC48F4" w:rsidP="00DA2AD2">
      <w:r>
        <w:separator/>
      </w:r>
    </w:p>
  </w:endnote>
  <w:endnote w:type="continuationSeparator" w:id="1">
    <w:p w:rsidR="00BC48F4" w:rsidRDefault="00BC48F4" w:rsidP="00DA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F4" w:rsidRDefault="00BC48F4" w:rsidP="00DA2AD2">
      <w:r>
        <w:separator/>
      </w:r>
    </w:p>
  </w:footnote>
  <w:footnote w:type="continuationSeparator" w:id="1">
    <w:p w:rsidR="00BC48F4" w:rsidRDefault="00BC48F4" w:rsidP="00DA2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AD2"/>
    <w:rsid w:val="00BC48F4"/>
    <w:rsid w:val="00DA2AD2"/>
    <w:rsid w:val="00E6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2A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2A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2A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</dc:creator>
  <cp:keywords/>
  <dc:description/>
  <cp:lastModifiedBy>shan</cp:lastModifiedBy>
  <cp:revision>2</cp:revision>
  <dcterms:created xsi:type="dcterms:W3CDTF">2018-12-19T06:55:00Z</dcterms:created>
  <dcterms:modified xsi:type="dcterms:W3CDTF">2018-12-19T06:56:00Z</dcterms:modified>
</cp:coreProperties>
</file>